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9306"/>
        </w:tabs>
        <w:spacing w:line="240" w:lineRule="auto"/>
        <w:ind w:left="142" w:right="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5642300</wp:posOffset>
            </wp:positionH>
            <wp:positionV relativeFrom="paragraph">
              <wp:posOffset>114300</wp:posOffset>
            </wp:positionV>
            <wp:extent cx="1408555" cy="413002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8555" cy="4130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123825</wp:posOffset>
            </wp:positionH>
            <wp:positionV relativeFrom="paragraph">
              <wp:posOffset>114300</wp:posOffset>
            </wp:positionV>
            <wp:extent cx="1655763" cy="495300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5763" cy="495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spacing w:line="268" w:lineRule="auto"/>
        <w:ind w:firstLine="134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268" w:lineRule="auto"/>
        <w:ind w:firstLine="134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line="268" w:lineRule="auto"/>
        <w:ind w:firstLine="1349"/>
        <w:rPr/>
      </w:pPr>
      <w:r w:rsidDel="00000000" w:rsidR="00000000" w:rsidRPr="00000000">
        <w:rPr>
          <w:rtl w:val="0"/>
        </w:rPr>
        <w:t xml:space="preserve">TERMO DE CONSENTIMENTO PARA TRATAMENTO DE DADOS PESSOAIS LEI GERAL DE PROTEÇÃO DE DADOS PESSOAIS – LGPD</w:t>
      </w:r>
    </w:p>
    <w:p w:rsidR="00000000" w:rsidDel="00000000" w:rsidP="00000000" w:rsidRDefault="00000000" w:rsidRPr="00000000" w14:paraId="00000005">
      <w:pPr>
        <w:pStyle w:val="Heading1"/>
        <w:spacing w:line="242" w:lineRule="auto"/>
        <w:ind w:firstLine="1350"/>
        <w:rPr/>
      </w:pPr>
      <w:r w:rsidDel="00000000" w:rsidR="00000000" w:rsidRPr="00000000">
        <w:rPr>
          <w:rtl w:val="0"/>
        </w:rPr>
        <w:t xml:space="preserve">CANDIDATO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="230" w:lineRule="auto"/>
        <w:ind w:left="114" w:right="118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Nos termos dos Arts. 7º, 10º e 11º da Lei nº 13.709/2018, o candidato autoriza o tratamento dos dados pessoais e sensíveis fornecidos à Prefeitura de Santa Isabel listados na documentação exigida constante do manual do candidato </w:t>
      </w:r>
      <w:r w:rsidDel="00000000" w:rsidR="00000000" w:rsidRPr="00000000">
        <w:rPr>
          <w:b w:val="1"/>
          <w:sz w:val="18"/>
          <w:szCs w:val="18"/>
          <w:rtl w:val="0"/>
        </w:rPr>
        <w:t xml:space="preserve">(</w:t>
      </w:r>
      <w:hyperlink r:id="rId9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www.eniac.edu.br/vestibularsocialsti</w:t>
        </w:r>
      </w:hyperlink>
      <w:r w:rsidDel="00000000" w:rsidR="00000000" w:rsidRPr="00000000">
        <w:rPr>
          <w:b w:val="1"/>
          <w:sz w:val="18"/>
          <w:szCs w:val="18"/>
          <w:rtl w:val="0"/>
        </w:rPr>
        <w:t xml:space="preserve">) </w:t>
      </w:r>
      <w:r w:rsidDel="00000000" w:rsidR="00000000" w:rsidRPr="00000000">
        <w:rPr>
          <w:sz w:val="18"/>
          <w:szCs w:val="18"/>
          <w:rtl w:val="0"/>
        </w:rPr>
        <w:t xml:space="preserve">e quaisquer outros documentos que poderão ser solicitados pela Instituição¹, </w:t>
      </w:r>
      <w:r w:rsidDel="00000000" w:rsidR="00000000" w:rsidRPr="00000000">
        <w:rPr>
          <w:b w:val="1"/>
          <w:sz w:val="18"/>
          <w:szCs w:val="18"/>
          <w:rtl w:val="0"/>
        </w:rPr>
        <w:t xml:space="preserve">exclusivamente para o processo de seleção e para fins de eventual concessão e/ou manutenção da Bolsa Integral do Programa VESTIBULAR SOCIAL</w:t>
      </w:r>
      <w:r w:rsidDel="00000000" w:rsidR="00000000" w:rsidRPr="00000000">
        <w:rPr>
          <w:sz w:val="18"/>
          <w:szCs w:val="18"/>
          <w:rtl w:val="0"/>
        </w:rPr>
        <w:t xml:space="preserve">. A </w:t>
      </w:r>
      <w:r w:rsidDel="00000000" w:rsidR="00000000" w:rsidRPr="00000000">
        <w:rPr>
          <w:b w:val="1"/>
          <w:sz w:val="18"/>
          <w:szCs w:val="18"/>
          <w:rtl w:val="0"/>
        </w:rPr>
        <w:t xml:space="preserve">autorização acima engloba o tratamento, bem como o compartilhamento dos dados pessoais/sensíveis </w:t>
      </w:r>
      <w:r w:rsidDel="00000000" w:rsidR="00000000" w:rsidRPr="00000000">
        <w:rPr>
          <w:sz w:val="18"/>
          <w:szCs w:val="18"/>
          <w:rtl w:val="0"/>
        </w:rPr>
        <w:t xml:space="preserve">entre os setores administrativos da Prefeitura e das Instituições de Ensino Superior credenciadas para execução do Programa.</w:t>
      </w:r>
    </w:p>
    <w:p w:rsidR="00000000" w:rsidDel="00000000" w:rsidP="00000000" w:rsidRDefault="00000000" w:rsidRPr="00000000" w14:paraId="00000008">
      <w:pPr>
        <w:pStyle w:val="Heading2"/>
        <w:spacing w:before="196" w:lineRule="auto"/>
        <w:ind w:firstLine="114"/>
        <w:jc w:val="left"/>
        <w:rPr/>
      </w:pPr>
      <w:r w:rsidDel="00000000" w:rsidR="00000000" w:rsidRPr="00000000">
        <w:rPr>
          <w:rtl w:val="0"/>
        </w:rPr>
        <w:t xml:space="preserve">Finalidade do tratamento de dados: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30" w:lineRule="auto"/>
        <w:ind w:left="1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candidato autoriza, expressamente, que a Prefeitura de </w:t>
      </w:r>
      <w:r w:rsidDel="00000000" w:rsidR="00000000" w:rsidRPr="00000000">
        <w:rPr>
          <w:sz w:val="18"/>
          <w:szCs w:val="18"/>
          <w:rtl w:val="0"/>
        </w:rPr>
        <w:t xml:space="preserve">SANTA ISABEL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utilize os dados pessoais e dados pessoais sensíveis para as seguintes finalidades.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7"/>
        </w:tabs>
        <w:spacing w:after="0" w:before="0" w:line="230" w:lineRule="auto"/>
        <w:ind w:left="114" w:right="11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Permitir que a Prefeitura de Guarulhos identifique e entre em contato com o candidato, em razão do Processo Seletivo para o Programa </w:t>
      </w:r>
      <w:r w:rsidDel="00000000" w:rsidR="00000000" w:rsidRPr="00000000">
        <w:rPr>
          <w:sz w:val="18"/>
          <w:szCs w:val="18"/>
          <w:rtl w:val="0"/>
        </w:rPr>
        <w:t xml:space="preserve">Vestibular Social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8"/>
        </w:tabs>
        <w:spacing w:after="0" w:before="0" w:line="206" w:lineRule="auto"/>
        <w:ind w:left="338" w:right="0" w:hanging="22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Para procedimentos de inscrição, seleção, habilitação ao Programa e para acompanhamento durante a graduação;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8"/>
        </w:tabs>
        <w:spacing w:after="0" w:before="0" w:line="210" w:lineRule="auto"/>
        <w:ind w:left="318" w:right="0" w:hanging="20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Para cumprimento, pela Prefeitura, de obrigações impostas por órgãos de fiscalização;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1"/>
        </w:tabs>
        <w:spacing w:after="0" w:before="0" w:line="230" w:lineRule="auto"/>
        <w:ind w:left="114" w:right="118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Quando necessário, para atender aos interesses legítimos da Prefeitura ou de terceiros,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exceto no caso de prevalecerem direitos e liberdades fundamentais do titular que exijam a proteção dos dados pessoais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E">
      <w:pPr>
        <w:pStyle w:val="Heading2"/>
        <w:spacing w:before="202" w:lineRule="auto"/>
        <w:ind w:firstLine="114"/>
        <w:rPr/>
      </w:pPr>
      <w:r w:rsidDel="00000000" w:rsidR="00000000" w:rsidRPr="00000000">
        <w:rPr>
          <w:rtl w:val="0"/>
        </w:rPr>
        <w:t xml:space="preserve">Responsabilidade pela Segurança dos Dados: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30" w:lineRule="auto"/>
        <w:ind w:left="114" w:right="1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Prefeitura se responsabiliza por manter medidas de segurança técnicas e administrativas suficientes a proteger os dados pessoais do CANDIDATO, comunicando ao CANDIDATO, caso aconteça qualquer incidente de segurança que possa acarretar risco ou dano relevante, conforme o artigo 48 da Lei 13.709/2018.</w:t>
      </w:r>
    </w:p>
    <w:p w:rsidR="00000000" w:rsidDel="00000000" w:rsidP="00000000" w:rsidRDefault="00000000" w:rsidRPr="00000000" w14:paraId="00000010">
      <w:pPr>
        <w:pStyle w:val="Heading2"/>
        <w:ind w:firstLine="114"/>
        <w:rPr/>
      </w:pPr>
      <w:r w:rsidDel="00000000" w:rsidR="00000000" w:rsidRPr="00000000">
        <w:rPr>
          <w:rtl w:val="0"/>
        </w:rPr>
        <w:t xml:space="preserve">Término do Tratamento dos Dados: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30" w:lineRule="auto"/>
        <w:ind w:left="114" w:right="1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Fica permitido à Prefeitura manter e utilizar os dados pessoais do CANDIDATO durante todo o período do curso de graduação escolhido pelo candidato, para as finalidades relacionadas neste termo e, ainda, após o término do curso para cumprimento de obrigações legais ou impostas por órgãos de fiscalização, nos termos do artigo 16 da Lei 13.709/2018;</w:t>
      </w:r>
    </w:p>
    <w:p w:rsidR="00000000" w:rsidDel="00000000" w:rsidP="00000000" w:rsidRDefault="00000000" w:rsidRPr="00000000" w14:paraId="00000012">
      <w:pPr>
        <w:pStyle w:val="Heading2"/>
        <w:ind w:firstLine="114"/>
        <w:rPr/>
      </w:pPr>
      <w:r w:rsidDel="00000000" w:rsidR="00000000" w:rsidRPr="00000000">
        <w:rPr>
          <w:rtl w:val="0"/>
        </w:rPr>
        <w:t xml:space="preserve">Direito de Revogação do Consentimento: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30" w:lineRule="auto"/>
        <w:ind w:left="1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CANDIDATO poderá revogar seu consentimento, a qualquer tempo, por carta eletrônica ou escrita, conforme o parágrafo 5º do artigo 8º combinado com o inciso VI do caput do artigo 18 e com o artigo 16 da Lei 13.709/2018.</w:t>
      </w:r>
    </w:p>
    <w:p w:rsidR="00000000" w:rsidDel="00000000" w:rsidP="00000000" w:rsidRDefault="00000000" w:rsidRPr="00000000" w14:paraId="00000014">
      <w:pPr>
        <w:pStyle w:val="Heading2"/>
        <w:spacing w:before="202" w:lineRule="auto"/>
        <w:ind w:firstLine="114"/>
        <w:rPr/>
      </w:pPr>
      <w:r w:rsidDel="00000000" w:rsidR="00000000" w:rsidRPr="00000000">
        <w:rPr>
          <w:rtl w:val="0"/>
        </w:rPr>
        <w:t xml:space="preserve">Tempo de Permanência dos Dados Recolhidos: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30" w:lineRule="auto"/>
        <w:ind w:left="114" w:right="118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 CANDIDATO fica ciente de que a Prefeitura de Guarulhos deverá permanecer com os seus dados pelo período de duração de todo o Curso de Graduação e pelo prazo necessário para cumprimento de obrigações legais ou impostas por órgãos de fiscalização e controle.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188"/>
          <w:tab w:val="left" w:leader="none" w:pos="4885"/>
          <w:tab w:val="left" w:leader="none" w:pos="5977"/>
        </w:tabs>
        <w:spacing w:before="0" w:lineRule="auto"/>
        <w:ind w:left="0" w:right="2" w:firstLine="0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SANTA ISABEL</w:t>
      </w:r>
      <w:r w:rsidDel="00000000" w:rsidR="00000000" w:rsidRPr="00000000">
        <w:rPr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DE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DE 202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ab/>
      </w:r>
      <w:r w:rsidDel="00000000" w:rsidR="00000000" w:rsidRPr="00000000">
        <w:rPr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0" w:line="482" w:lineRule="auto"/>
        <w:ind w:left="114" w:right="219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Nome: ............................................................................................................................................................................................................................. RG: ....................................................................... CPF: ................................................................................</w:t>
      </w:r>
    </w:p>
    <w:p w:rsidR="00000000" w:rsidDel="00000000" w:rsidP="00000000" w:rsidRDefault="00000000" w:rsidRPr="00000000" w14:paraId="0000001B">
      <w:pPr>
        <w:spacing w:before="1" w:lineRule="auto"/>
        <w:ind w:left="114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Responsável legal/tutor: 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" w:lineRule="auto"/>
        <w:ind w:left="114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RG: ....................................................................... CPF: ................................................................................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Rule="auto"/>
        <w:ind w:left="114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Endereço completo: 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4205"/>
        </w:tabs>
        <w:spacing w:before="0" w:lineRule="auto"/>
        <w:ind w:left="114" w:right="0" w:firstLine="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Telefone: ................................................................</w:t>
        <w:tab/>
        <w:t xml:space="preserve">E-Mail 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1"/>
        <w:ind w:firstLine="1350"/>
        <w:rPr/>
      </w:pPr>
      <w:r w:rsidDel="00000000" w:rsidR="00000000" w:rsidRPr="00000000">
        <w:rPr>
          <w:rtl w:val="0"/>
        </w:rPr>
        <w:t xml:space="preserve">Assinatura do candidato (ou responsável)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38100</wp:posOffset>
                </wp:positionV>
                <wp:extent cx="1270" cy="38075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29700" y="3779365"/>
                          <a:ext cx="6832600" cy="1270"/>
                        </a:xfrm>
                        <a:custGeom>
                          <a:rect b="b" l="l" r="r" t="t"/>
                          <a:pathLst>
                            <a:path extrusionOk="0" h="120000" w="6832600">
                              <a:moveTo>
                                <a:pt x="0" y="0"/>
                              </a:moveTo>
                              <a:lnTo>
                                <a:pt x="6832497" y="0"/>
                              </a:lnTo>
                            </a:path>
                          </a:pathLst>
                        </a:custGeom>
                        <a:noFill/>
                        <a:ln cap="flat" cmpd="sng" w="38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38100</wp:posOffset>
                </wp:positionV>
                <wp:extent cx="1270" cy="38075"/>
                <wp:effectExtent b="0" l="0" r="0" t="0"/>
                <wp:wrapTopAndBottom distB="0" distT="0"/>
                <wp:docPr id="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38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" w:line="230" w:lineRule="auto"/>
        <w:ind w:left="11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Todos os candidatos que fornecerem qualquer tipo de documentação para a seleção à concessão da bolsa integral deverão assinar o presente termo e, em caso de menores de idade, a assinatura deverá ser a do responsável legal/tutor.</w:t>
      </w:r>
    </w:p>
    <w:sectPr>
      <w:pgSz w:h="16850" w:w="11910" w:orient="portrait"/>
      <w:pgMar w:bottom="280" w:top="320" w:left="400" w:right="40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14" w:hanging="214"/>
      </w:pPr>
      <w:rPr>
        <w:rFonts w:ascii="Calibri" w:cs="Calibri" w:eastAsia="Calibri" w:hAnsi="Calibri"/>
        <w:b w:val="0"/>
        <w:i w:val="0"/>
        <w:sz w:val="18"/>
        <w:szCs w:val="18"/>
      </w:rPr>
    </w:lvl>
    <w:lvl w:ilvl="1">
      <w:start w:val="0"/>
      <w:numFmt w:val="bullet"/>
      <w:lvlText w:val="•"/>
      <w:lvlJc w:val="left"/>
      <w:pPr>
        <w:ind w:left="1219" w:hanging="214"/>
      </w:pPr>
      <w:rPr/>
    </w:lvl>
    <w:lvl w:ilvl="2">
      <w:start w:val="0"/>
      <w:numFmt w:val="bullet"/>
      <w:lvlText w:val="•"/>
      <w:lvlJc w:val="left"/>
      <w:pPr>
        <w:ind w:left="2318" w:hanging="214"/>
      </w:pPr>
      <w:rPr/>
    </w:lvl>
    <w:lvl w:ilvl="3">
      <w:start w:val="0"/>
      <w:numFmt w:val="bullet"/>
      <w:lvlText w:val="•"/>
      <w:lvlJc w:val="left"/>
      <w:pPr>
        <w:ind w:left="3417" w:hanging="214"/>
      </w:pPr>
      <w:rPr/>
    </w:lvl>
    <w:lvl w:ilvl="4">
      <w:start w:val="0"/>
      <w:numFmt w:val="bullet"/>
      <w:lvlText w:val="•"/>
      <w:lvlJc w:val="left"/>
      <w:pPr>
        <w:ind w:left="4516" w:hanging="214"/>
      </w:pPr>
      <w:rPr/>
    </w:lvl>
    <w:lvl w:ilvl="5">
      <w:start w:val="0"/>
      <w:numFmt w:val="bullet"/>
      <w:lvlText w:val="•"/>
      <w:lvlJc w:val="left"/>
      <w:pPr>
        <w:ind w:left="5615" w:hanging="214"/>
      </w:pPr>
      <w:rPr/>
    </w:lvl>
    <w:lvl w:ilvl="6">
      <w:start w:val="0"/>
      <w:numFmt w:val="bullet"/>
      <w:lvlText w:val="•"/>
      <w:lvlJc w:val="left"/>
      <w:pPr>
        <w:ind w:left="6714" w:hanging="214"/>
      </w:pPr>
      <w:rPr/>
    </w:lvl>
    <w:lvl w:ilvl="7">
      <w:start w:val="0"/>
      <w:numFmt w:val="bullet"/>
      <w:lvlText w:val="•"/>
      <w:lvlJc w:val="left"/>
      <w:pPr>
        <w:ind w:left="7813" w:hanging="214"/>
      </w:pPr>
      <w:rPr/>
    </w:lvl>
    <w:lvl w:ilvl="8">
      <w:start w:val="0"/>
      <w:numFmt w:val="bullet"/>
      <w:lvlText w:val="•"/>
      <w:lvlJc w:val="left"/>
      <w:pPr>
        <w:ind w:left="8912" w:hanging="214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50" w:right="1352"/>
      <w:jc w:val="center"/>
    </w:pPr>
    <w:rPr>
      <w:rFonts w:ascii="Calibri" w:cs="Calibri" w:eastAsia="Calibri" w:hAnsi="Calibri"/>
      <w:b w:val="1"/>
      <w:sz w:val="20"/>
      <w:szCs w:val="20"/>
    </w:rPr>
  </w:style>
  <w:style w:type="paragraph" w:styleId="Heading2">
    <w:name w:val="heading 2"/>
    <w:basedOn w:val="Normal"/>
    <w:next w:val="Normal"/>
    <w:pPr>
      <w:spacing w:before="200" w:line="215" w:lineRule="auto"/>
      <w:ind w:left="114"/>
      <w:jc w:val="both"/>
    </w:pPr>
    <w:rPr>
      <w:rFonts w:ascii="Calibri" w:cs="Calibri" w:eastAsia="Calibri" w:hAnsi="Calibri"/>
      <w:b w:val="1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86" w:lineRule="auto"/>
      <w:ind w:left="1349" w:right="1352"/>
      <w:jc w:val="center"/>
    </w:pPr>
    <w:rPr>
      <w:rFonts w:ascii="Calibri" w:cs="Calibri" w:eastAsia="Calibri" w:hAnsi="Calibri"/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>
      <w:spacing w:before="2"/>
    </w:pPr>
    <w:rPr>
      <w:rFonts w:ascii="Calibri" w:cs="Calibri" w:eastAsia="Calibri" w:hAnsi="Calibri"/>
      <w:sz w:val="18"/>
      <w:szCs w:val="18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1350" w:right="1352"/>
      <w:jc w:val="center"/>
      <w:outlineLvl w:val="1"/>
    </w:pPr>
    <w:rPr>
      <w:rFonts w:ascii="Calibri" w:cs="Calibri" w:eastAsia="Calibri" w:hAnsi="Calibri"/>
      <w:b w:val="1"/>
      <w:bCs w:val="1"/>
      <w:sz w:val="20"/>
      <w:szCs w:val="20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spacing w:before="200" w:line="215" w:lineRule="exact"/>
      <w:ind w:left="114"/>
      <w:jc w:val="both"/>
      <w:outlineLvl w:val="2"/>
    </w:pPr>
    <w:rPr>
      <w:rFonts w:ascii="Calibri" w:cs="Calibri" w:eastAsia="Calibri" w:hAnsi="Calibri"/>
      <w:b w:val="1"/>
      <w:bCs w:val="1"/>
      <w:sz w:val="18"/>
      <w:szCs w:val="18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186"/>
      <w:ind w:left="1349" w:right="1352"/>
      <w:jc w:val="center"/>
    </w:pPr>
    <w:rPr>
      <w:rFonts w:ascii="Calibri" w:cs="Calibri" w:eastAsia="Calibri" w:hAnsi="Calibri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114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hyperlink" Target="https://www.eniac.edu.br/vestibularsocialst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kI4NzqnN+a71JrwT5hJ88vx0fw==">CgMxLjA4AHIhMUlLYmQ5MUNab1JHLWlsSzJOYmN0RlFybmlLVV9QZS1q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2024-06-05T15:53:07Z</dcterms:created>
  <dc:creator>Leandro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2024-01-26T00:00:00Z</vt:lpwstr>
  </property>
  <property fmtid="{D5CDD505-2E9C-101B-9397-08002B2CF9AE}" pid="3" name="Creator">
    <vt:lpwstr>Canva</vt:lpwstr>
  </property>
  <property fmtid="{D5CDD505-2E9C-101B-9397-08002B2CF9AE}" pid="4" name="LastSaved">
    <vt:lpwstr>2024-06-05T00:00:00Z</vt:lpwstr>
  </property>
  <property fmtid="{D5CDD505-2E9C-101B-9397-08002B2CF9AE}" pid="5" name="Producer">
    <vt:lpwstr>Canva</vt:lpwstr>
  </property>
</Properties>
</file>